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208A" w14:textId="647E56D3" w:rsidR="0009634F" w:rsidRDefault="0009634F"/>
    <w:p w14:paraId="3FEF2B45" w14:textId="77777777" w:rsidR="0009634F" w:rsidRDefault="0009634F" w:rsidP="0009634F"/>
    <w:p w14:paraId="539D5F79" w14:textId="233DDCE2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center"/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  <w:t>Дополнительное соглашение</w:t>
      </w:r>
    </w:p>
    <w:p w14:paraId="57647C2C" w14:textId="77777777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center"/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</w:pPr>
      <w:proofErr w:type="gramStart"/>
      <w:r w:rsidRPr="007D01B8"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  <w:t>к  Договору</w:t>
      </w:r>
      <w:proofErr w:type="gramEnd"/>
      <w:r w:rsidRPr="007D01B8"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  <w:t xml:space="preserve"> № ___________________ от _________________</w:t>
      </w:r>
    </w:p>
    <w:p w14:paraId="44FC8E4F" w14:textId="77777777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</w:pPr>
    </w:p>
    <w:p w14:paraId="27EC3CE0" w14:textId="11F11EA5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 </w:t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«___</w:t>
      </w:r>
      <w:proofErr w:type="gramStart"/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_»_</w:t>
      </w:r>
      <w:proofErr w:type="gramEnd"/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___________202</w:t>
      </w:r>
      <w:r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__</w:t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 г.</w:t>
      </w:r>
    </w:p>
    <w:p w14:paraId="2CE81E7D" w14:textId="77777777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</w:pPr>
    </w:p>
    <w:p w14:paraId="5FE67554" w14:textId="5996F45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 </w:t>
      </w:r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Общество с ограниченной ответственностью «АЭРОБЕЛСЕРВИС», регистрационный номер 366 </w:t>
      </w:r>
      <w:proofErr w:type="gramStart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в  реестре</w:t>
      </w:r>
      <w:proofErr w:type="gramEnd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 субъектов туристической деятельности, именуемое в дальнейшем Исполнитель, в лице …………. (название ТА), директора ……</w:t>
      </w:r>
      <w:proofErr w:type="gramStart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…(</w:t>
      </w:r>
      <w:proofErr w:type="gramEnd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ФИО </w:t>
      </w:r>
      <w:proofErr w:type="gramStart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директора)…</w:t>
      </w:r>
      <w:proofErr w:type="gramEnd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…, действующего от имени и по поручению Исполнителя на основании Договора поручения №         от             </w:t>
      </w:r>
      <w:proofErr w:type="gramStart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и  Доверенности</w:t>
      </w:r>
      <w:proofErr w:type="gramEnd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 №    от      г., с одной стороны, и ………</w:t>
      </w:r>
      <w:proofErr w:type="gramStart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…….</w:t>
      </w:r>
      <w:proofErr w:type="gramEnd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. (Турист), именуемый в дальнейшем Заказчик, с другой стороны, вместе именуемые сторонами, заключили настоящий договор о нижеследующем:</w:t>
      </w:r>
    </w:p>
    <w:p w14:paraId="27300224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</w:pPr>
    </w:p>
    <w:p w14:paraId="572AE3D5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</w:pPr>
    </w:p>
    <w:p w14:paraId="237337E0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>1. В связи открытием с 1 октября 2025 года воздушного пространства некоторых стран по маршруту следования ВС в Египет, позволяющее сократить время полета, стоимость авиаперелета и увеличить нормы провоза багажа пассажиров, на период действия таких изменений в правилах организации воздушного движения, стороны вносят изменения в пункт 8 Договора и принимают его в новой редакции следующего содержания :</w:t>
      </w:r>
    </w:p>
    <w:p w14:paraId="16334985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48982F2F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  <w:proofErr w:type="gramStart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>« 8</w:t>
      </w:r>
      <w:proofErr w:type="gramEnd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 xml:space="preserve">. Совокупная стоимость туристических услуг по настоящему договору составляет сумму белорусских рублей, </w:t>
      </w:r>
      <w:proofErr w:type="gramStart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>эквивалентную  _</w:t>
      </w:r>
      <w:proofErr w:type="gramEnd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 xml:space="preserve">______ </w:t>
      </w:r>
      <w:proofErr w:type="gramStart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>( )</w:t>
      </w:r>
      <w:proofErr w:type="gramEnd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 xml:space="preserve"> долларов США.</w:t>
      </w:r>
    </w:p>
    <w:p w14:paraId="1156FCF0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Стоимость каждой услуги, входящей в комплекс туристических услуг:</w:t>
      </w:r>
    </w:p>
    <w:p w14:paraId="51323504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услуга авиаперелета: ____________;</w:t>
      </w:r>
    </w:p>
    <w:p w14:paraId="0E28AC47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услуга страхования от несчастных случаев и болезней на время поездки за границу: __________________;</w:t>
      </w:r>
    </w:p>
    <w:p w14:paraId="4965E0C1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услуга по наземному обслуживанию (проживание, питание, трансфер</w:t>
      </w:r>
      <w:proofErr w:type="gramStart"/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):_</w:t>
      </w:r>
      <w:proofErr w:type="gramEnd"/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____________.</w:t>
      </w:r>
    </w:p>
    <w:p w14:paraId="646C3875" w14:textId="3BD44069" w:rsid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Оплата совокупной стоимости туристических услуг осуществляется на основании настоящего договора </w:t>
      </w:r>
      <w:r w:rsidRPr="007D01B8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 xml:space="preserve">в белорусских рублях по курсу, установленному на сайте Исполнителя  </w:t>
      </w:r>
      <w:hyperlink r:id="rId8">
        <w:r w:rsidRPr="007D01B8">
          <w:rPr>
            <w:rStyle w:val="a5"/>
            <w:rFonts w:ascii="Times New Roman" w:eastAsia="Calibri" w:hAnsi="Times New Roman" w:cs="Times New Roman"/>
            <w:b/>
            <w:kern w:val="2"/>
            <w:sz w:val="26"/>
            <w:szCs w:val="26"/>
            <w:lang w:eastAsia="en-US"/>
          </w:rPr>
          <w:t>https://abstour.by/</w:t>
        </w:r>
      </w:hyperlink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(далее – сайт Исполнителя) </w:t>
      </w:r>
      <w:r w:rsidRPr="007D01B8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>на дату оплаты»</w:t>
      </w:r>
      <w:r w:rsidR="00025491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>.</w:t>
      </w:r>
    </w:p>
    <w:p w14:paraId="2067ECE9" w14:textId="77777777" w:rsidR="00025491" w:rsidRPr="007D01B8" w:rsidRDefault="00025491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</w:pPr>
    </w:p>
    <w:p w14:paraId="26BED35F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 xml:space="preserve">2. В случае оплаты Заказчиком полной стоимости Договора, указанное в п.8 Договора уменьшение стоимости услуг авиаперелета возвращается Заказчику в белорусских рублях по курсу </w:t>
      </w:r>
      <w:proofErr w:type="gramStart"/>
      <w:r w:rsidRPr="007D01B8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 xml:space="preserve">туроператора, </w:t>
      </w: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 действовавшему</w:t>
      </w:r>
      <w:proofErr w:type="gramEnd"/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на момент оплаты </w:t>
      </w: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lastRenderedPageBreak/>
        <w:t>Заказчиком денежных средств за оказание туристических услуг по настоящему договору.</w:t>
      </w:r>
    </w:p>
    <w:p w14:paraId="01BFA873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 xml:space="preserve">3. Настоящее Соглашение изменяет и дополняет условия заключенного Сторонами Договора, вступает в силу с момента его подписания обеими Сторонами. </w:t>
      </w:r>
    </w:p>
    <w:p w14:paraId="30ADFB73" w14:textId="77777777" w:rsid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 xml:space="preserve">4. Настоящий Соглашение составлено на русском языке в 2 (двух) экземплярах, имеющих одинаковую юридическую </w:t>
      </w:r>
      <w:proofErr w:type="gramStart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>и  подписано</w:t>
      </w:r>
      <w:proofErr w:type="gramEnd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 xml:space="preserve"> ______________ 2025 г.</w:t>
      </w:r>
    </w:p>
    <w:p w14:paraId="21888A65" w14:textId="77777777" w:rsid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2DF63C33" w14:textId="77777777" w:rsid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1F637B06" w14:textId="77777777" w:rsid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514C7478" w14:textId="77777777" w:rsid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5AB11378" w14:textId="77777777" w:rsid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29F75237" w14:textId="77777777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1D94430C" w14:textId="77777777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</w:pP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570"/>
      </w:tblGrid>
      <w:tr w:rsidR="007D01B8" w:rsidRPr="007D01B8" w14:paraId="2F166ADD" w14:textId="77777777" w:rsidTr="00D50A70">
        <w:tc>
          <w:tcPr>
            <w:tcW w:w="5245" w:type="dxa"/>
          </w:tcPr>
          <w:p w14:paraId="4BBF898C" w14:textId="77777777" w:rsidR="007D01B8" w:rsidRPr="007D01B8" w:rsidRDefault="007D01B8" w:rsidP="00527957">
            <w:pPr>
              <w:tabs>
                <w:tab w:val="left" w:pos="7125"/>
              </w:tabs>
              <w:spacing w:after="0" w:line="240" w:lineRule="auto"/>
              <w:ind w:left="851" w:firstLine="720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7D01B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>Исполнитель</w:t>
            </w:r>
          </w:p>
          <w:p w14:paraId="5BDCECCA" w14:textId="77777777" w:rsidR="007D01B8" w:rsidRPr="007D01B8" w:rsidRDefault="007D01B8" w:rsidP="00527957">
            <w:pPr>
              <w:tabs>
                <w:tab w:val="left" w:pos="7125"/>
              </w:tabs>
              <w:spacing w:after="0" w:line="240" w:lineRule="auto"/>
              <w:ind w:left="851" w:firstLine="720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4570" w:type="dxa"/>
          </w:tcPr>
          <w:p w14:paraId="153A70A6" w14:textId="77777777" w:rsidR="007D01B8" w:rsidRDefault="007D01B8" w:rsidP="00527957">
            <w:pPr>
              <w:tabs>
                <w:tab w:val="left" w:pos="7125"/>
              </w:tabs>
              <w:spacing w:after="0" w:line="240" w:lineRule="auto"/>
              <w:ind w:left="851" w:firstLine="720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7D01B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>Заказчик</w:t>
            </w:r>
          </w:p>
          <w:p w14:paraId="4574DB86" w14:textId="77777777" w:rsidR="007D01B8" w:rsidRPr="007D01B8" w:rsidRDefault="007D01B8" w:rsidP="00527957">
            <w:pPr>
              <w:tabs>
                <w:tab w:val="left" w:pos="7125"/>
              </w:tabs>
              <w:spacing w:after="0" w:line="240" w:lineRule="auto"/>
              <w:ind w:left="851" w:firstLine="720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</w:pPr>
          </w:p>
        </w:tc>
      </w:tr>
      <w:tr w:rsidR="007D01B8" w:rsidRPr="007D01B8" w14:paraId="16DFD067" w14:textId="77777777" w:rsidTr="00D50A70">
        <w:tc>
          <w:tcPr>
            <w:tcW w:w="5245" w:type="dxa"/>
          </w:tcPr>
          <w:p w14:paraId="65E64C86" w14:textId="48E9EF8A" w:rsidR="007D01B8" w:rsidRPr="007D01B8" w:rsidRDefault="007D01B8" w:rsidP="00527957">
            <w:pPr>
              <w:tabs>
                <w:tab w:val="left" w:pos="7125"/>
              </w:tabs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7D01B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eastAsia="en-US"/>
              </w:rPr>
              <w:t>Общество с ограниченной ответственностью «АЭРОБЕЛСЕРВИС»,</w:t>
            </w:r>
            <w:r w:rsidR="00527957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 xml:space="preserve"> </w:t>
            </w:r>
            <w:r w:rsidRPr="007D01B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>в лице ________________________________</w:t>
            </w:r>
          </w:p>
        </w:tc>
        <w:tc>
          <w:tcPr>
            <w:tcW w:w="4570" w:type="dxa"/>
          </w:tcPr>
          <w:p w14:paraId="4F1294B5" w14:textId="77777777" w:rsidR="007D01B8" w:rsidRPr="007D01B8" w:rsidRDefault="007D01B8" w:rsidP="00527957">
            <w:pPr>
              <w:tabs>
                <w:tab w:val="left" w:pos="7125"/>
              </w:tabs>
              <w:spacing w:after="0" w:line="240" w:lineRule="auto"/>
              <w:ind w:left="851" w:firstLine="720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1C118C47" w14:textId="234AC16F" w:rsidR="00F63334" w:rsidRPr="00636309" w:rsidRDefault="00F63334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</w:p>
    <w:p w14:paraId="02F51EF6" w14:textId="3A301EFF" w:rsidR="00ED133F" w:rsidRPr="0009634F" w:rsidRDefault="00ED133F" w:rsidP="007D01B8"/>
    <w:sectPr w:rsidR="00ED133F" w:rsidRPr="0009634F" w:rsidSect="0009634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A608" w14:textId="77777777" w:rsidR="00384917" w:rsidRDefault="00384917" w:rsidP="00025491">
      <w:pPr>
        <w:spacing w:after="0" w:line="240" w:lineRule="auto"/>
      </w:pPr>
      <w:r>
        <w:separator/>
      </w:r>
    </w:p>
  </w:endnote>
  <w:endnote w:type="continuationSeparator" w:id="0">
    <w:p w14:paraId="7251C1A2" w14:textId="77777777" w:rsidR="00384917" w:rsidRDefault="00384917" w:rsidP="0002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E15A" w14:textId="77777777" w:rsidR="00384917" w:rsidRDefault="00384917" w:rsidP="00025491">
      <w:pPr>
        <w:spacing w:after="0" w:line="240" w:lineRule="auto"/>
      </w:pPr>
      <w:r>
        <w:separator/>
      </w:r>
    </w:p>
  </w:footnote>
  <w:footnote w:type="continuationSeparator" w:id="0">
    <w:p w14:paraId="1EDC7E94" w14:textId="77777777" w:rsidR="00384917" w:rsidRDefault="00384917" w:rsidP="0002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8E7E" w14:textId="7A7A479F" w:rsidR="00025491" w:rsidRDefault="00025491" w:rsidP="00025491">
    <w:pPr>
      <w:pStyle w:val="a8"/>
      <w:jc w:val="right"/>
    </w:pPr>
    <w:r>
      <w:rPr>
        <w:noProof/>
      </w:rPr>
      <w:drawing>
        <wp:inline distT="0" distB="0" distL="0" distR="0" wp14:anchorId="401A92D3" wp14:editId="567F906D">
          <wp:extent cx="1247775" cy="390525"/>
          <wp:effectExtent l="0" t="0" r="9525" b="9525"/>
          <wp:docPr id="1713291196" name="Рисунок 1" descr="C:\Users\Admin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291196" name="Рисунок 1" descr="C:\Users\Admin\Downloads\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60C77"/>
    <w:multiLevelType w:val="hybridMultilevel"/>
    <w:tmpl w:val="FC7A8820"/>
    <w:lvl w:ilvl="0" w:tplc="F23C6CA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40" w:hanging="360"/>
      </w:pPr>
    </w:lvl>
    <w:lvl w:ilvl="2" w:tplc="2000001B" w:tentative="1">
      <w:start w:val="1"/>
      <w:numFmt w:val="lowerRoman"/>
      <w:lvlText w:val="%3."/>
      <w:lvlJc w:val="right"/>
      <w:pPr>
        <w:ind w:left="3360" w:hanging="180"/>
      </w:pPr>
    </w:lvl>
    <w:lvl w:ilvl="3" w:tplc="2000000F" w:tentative="1">
      <w:start w:val="1"/>
      <w:numFmt w:val="decimal"/>
      <w:lvlText w:val="%4."/>
      <w:lvlJc w:val="left"/>
      <w:pPr>
        <w:ind w:left="4080" w:hanging="360"/>
      </w:pPr>
    </w:lvl>
    <w:lvl w:ilvl="4" w:tplc="20000019" w:tentative="1">
      <w:start w:val="1"/>
      <w:numFmt w:val="lowerLetter"/>
      <w:lvlText w:val="%5."/>
      <w:lvlJc w:val="left"/>
      <w:pPr>
        <w:ind w:left="4800" w:hanging="360"/>
      </w:pPr>
    </w:lvl>
    <w:lvl w:ilvl="5" w:tplc="2000001B" w:tentative="1">
      <w:start w:val="1"/>
      <w:numFmt w:val="lowerRoman"/>
      <w:lvlText w:val="%6."/>
      <w:lvlJc w:val="right"/>
      <w:pPr>
        <w:ind w:left="5520" w:hanging="180"/>
      </w:pPr>
    </w:lvl>
    <w:lvl w:ilvl="6" w:tplc="2000000F" w:tentative="1">
      <w:start w:val="1"/>
      <w:numFmt w:val="decimal"/>
      <w:lvlText w:val="%7."/>
      <w:lvlJc w:val="left"/>
      <w:pPr>
        <w:ind w:left="6240" w:hanging="360"/>
      </w:pPr>
    </w:lvl>
    <w:lvl w:ilvl="7" w:tplc="20000019" w:tentative="1">
      <w:start w:val="1"/>
      <w:numFmt w:val="lowerLetter"/>
      <w:lvlText w:val="%8."/>
      <w:lvlJc w:val="left"/>
      <w:pPr>
        <w:ind w:left="6960" w:hanging="360"/>
      </w:pPr>
    </w:lvl>
    <w:lvl w:ilvl="8" w:tplc="2000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93135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4F"/>
    <w:rsid w:val="00025491"/>
    <w:rsid w:val="00030C16"/>
    <w:rsid w:val="00040CD6"/>
    <w:rsid w:val="0006030A"/>
    <w:rsid w:val="0009634F"/>
    <w:rsid w:val="000D308D"/>
    <w:rsid w:val="000D6B46"/>
    <w:rsid w:val="000F3A21"/>
    <w:rsid w:val="001054BD"/>
    <w:rsid w:val="00117E85"/>
    <w:rsid w:val="0012705B"/>
    <w:rsid w:val="001462F5"/>
    <w:rsid w:val="00197348"/>
    <w:rsid w:val="001F167F"/>
    <w:rsid w:val="002323C1"/>
    <w:rsid w:val="00246901"/>
    <w:rsid w:val="002711B1"/>
    <w:rsid w:val="002844A5"/>
    <w:rsid w:val="002E18F4"/>
    <w:rsid w:val="002E4F3D"/>
    <w:rsid w:val="00304E9E"/>
    <w:rsid w:val="00327E30"/>
    <w:rsid w:val="00345362"/>
    <w:rsid w:val="00362425"/>
    <w:rsid w:val="003841B9"/>
    <w:rsid w:val="00384917"/>
    <w:rsid w:val="0040133C"/>
    <w:rsid w:val="00441D3D"/>
    <w:rsid w:val="004628E8"/>
    <w:rsid w:val="004950C9"/>
    <w:rsid w:val="00496A1B"/>
    <w:rsid w:val="004C33A1"/>
    <w:rsid w:val="005042D2"/>
    <w:rsid w:val="00517A73"/>
    <w:rsid w:val="00527957"/>
    <w:rsid w:val="005900AC"/>
    <w:rsid w:val="00594038"/>
    <w:rsid w:val="00606CCE"/>
    <w:rsid w:val="00636309"/>
    <w:rsid w:val="006477AC"/>
    <w:rsid w:val="00651DCA"/>
    <w:rsid w:val="006650F6"/>
    <w:rsid w:val="006C593E"/>
    <w:rsid w:val="006D168F"/>
    <w:rsid w:val="006E33F9"/>
    <w:rsid w:val="006F132D"/>
    <w:rsid w:val="006F7E1E"/>
    <w:rsid w:val="00783CF8"/>
    <w:rsid w:val="007D01B8"/>
    <w:rsid w:val="007E12D0"/>
    <w:rsid w:val="0089061A"/>
    <w:rsid w:val="008A3848"/>
    <w:rsid w:val="008E3AE0"/>
    <w:rsid w:val="009115BF"/>
    <w:rsid w:val="00916C97"/>
    <w:rsid w:val="0091756C"/>
    <w:rsid w:val="00920AB1"/>
    <w:rsid w:val="00963C9D"/>
    <w:rsid w:val="009936A1"/>
    <w:rsid w:val="009C7339"/>
    <w:rsid w:val="009E400E"/>
    <w:rsid w:val="009F7203"/>
    <w:rsid w:val="009F73AB"/>
    <w:rsid w:val="00A415B1"/>
    <w:rsid w:val="00A628F2"/>
    <w:rsid w:val="00AB0DCD"/>
    <w:rsid w:val="00B31358"/>
    <w:rsid w:val="00B36A98"/>
    <w:rsid w:val="00B4189F"/>
    <w:rsid w:val="00B77E19"/>
    <w:rsid w:val="00B8719C"/>
    <w:rsid w:val="00BA15BB"/>
    <w:rsid w:val="00C473E7"/>
    <w:rsid w:val="00C47780"/>
    <w:rsid w:val="00C5297F"/>
    <w:rsid w:val="00C5623D"/>
    <w:rsid w:val="00C60BDA"/>
    <w:rsid w:val="00C92835"/>
    <w:rsid w:val="00CA35D9"/>
    <w:rsid w:val="00CF3B74"/>
    <w:rsid w:val="00D01DF9"/>
    <w:rsid w:val="00D30FBE"/>
    <w:rsid w:val="00D34C7C"/>
    <w:rsid w:val="00D427A8"/>
    <w:rsid w:val="00D47CA2"/>
    <w:rsid w:val="00D72230"/>
    <w:rsid w:val="00D83C64"/>
    <w:rsid w:val="00D95EEF"/>
    <w:rsid w:val="00DB22FE"/>
    <w:rsid w:val="00DB3B0E"/>
    <w:rsid w:val="00DE6AB4"/>
    <w:rsid w:val="00E37752"/>
    <w:rsid w:val="00E42468"/>
    <w:rsid w:val="00E64F4B"/>
    <w:rsid w:val="00ED133F"/>
    <w:rsid w:val="00EE0537"/>
    <w:rsid w:val="00EF3728"/>
    <w:rsid w:val="00F14D9A"/>
    <w:rsid w:val="00F15889"/>
    <w:rsid w:val="00F22E84"/>
    <w:rsid w:val="00F41EA9"/>
    <w:rsid w:val="00F63334"/>
    <w:rsid w:val="00F7437D"/>
    <w:rsid w:val="00F923ED"/>
    <w:rsid w:val="00F931CF"/>
    <w:rsid w:val="00FA5B4E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465D"/>
  <w15:docId w15:val="{C108E857-ABE9-41E3-B617-D094CF2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E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3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246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246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327E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27E3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2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5491"/>
  </w:style>
  <w:style w:type="paragraph" w:styleId="aa">
    <w:name w:val="footer"/>
    <w:basedOn w:val="a"/>
    <w:link w:val="ab"/>
    <w:uiPriority w:val="99"/>
    <w:unhideWhenUsed/>
    <w:rsid w:val="0002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stour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7D26-E4D3-4ED6-8DAB-D715737F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Juser</dc:creator>
  <cp:keywords/>
  <dc:description/>
  <cp:lastModifiedBy>dmmashaj</cp:lastModifiedBy>
  <cp:revision>3</cp:revision>
  <cp:lastPrinted>2025-06-02T07:56:00Z</cp:lastPrinted>
  <dcterms:created xsi:type="dcterms:W3CDTF">2025-10-16T13:27:00Z</dcterms:created>
  <dcterms:modified xsi:type="dcterms:W3CDTF">2025-10-16T13:37:00Z</dcterms:modified>
</cp:coreProperties>
</file>